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2F" w:rsidRPr="00BA156E" w:rsidRDefault="00BA156E" w:rsidP="00BA156E">
      <w:pPr>
        <w:spacing w:after="0" w:line="240" w:lineRule="auto"/>
        <w:jc w:val="center"/>
        <w:rPr>
          <w:rFonts w:ascii="Times New Roman" w:hAnsi="Times New Roman" w:cs="Times New Roman"/>
          <w:b/>
          <w:sz w:val="28"/>
          <w:szCs w:val="28"/>
          <w:lang w:val="kk-KZ"/>
        </w:rPr>
      </w:pPr>
      <w:bookmarkStart w:id="0" w:name="_GoBack"/>
      <w:bookmarkEnd w:id="0"/>
      <w:r w:rsidRPr="00BA156E">
        <w:rPr>
          <w:rFonts w:ascii="Times New Roman" w:hAnsi="Times New Roman" w:cs="Times New Roman"/>
          <w:b/>
          <w:sz w:val="28"/>
          <w:szCs w:val="28"/>
          <w:lang w:val="kk-KZ"/>
        </w:rPr>
        <w:t>ӘЛ-ФАРАБИ АТЫНДАҒЫ ҚАЗАҚ ҰЛТТЫҚ УНИВЕРСИТЕТІ</w:t>
      </w:r>
    </w:p>
    <w:p w:rsidR="00BA156E"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ЖУРНАЛИСТИКА ФАКУЛЬТЕТІ</w:t>
      </w:r>
    </w:p>
    <w:p w:rsidR="00BA156E"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БАСПАГЕРЛІК-РЕДАКТОРЛЫҚ ЖӘНЕ ДИЗАЙНЕРЛІК ӨНЕР КАФЕДРАСЫ</w:t>
      </w:r>
    </w:p>
    <w:p w:rsidR="00BA156E" w:rsidRDefault="00BA156E" w:rsidP="00BA156E">
      <w:pPr>
        <w:spacing w:after="0" w:line="240" w:lineRule="auto"/>
        <w:jc w:val="center"/>
        <w:rPr>
          <w:rFonts w:ascii="Times New Roman" w:hAnsi="Times New Roman" w:cs="Times New Roman"/>
          <w:sz w:val="28"/>
          <w:szCs w:val="28"/>
          <w:lang w:val="kk-KZ"/>
        </w:rPr>
      </w:pPr>
    </w:p>
    <w:p w:rsidR="00BA156E" w:rsidRPr="00BA156E" w:rsidRDefault="00BA156E" w:rsidP="00BA156E">
      <w:pPr>
        <w:spacing w:after="0" w:line="240" w:lineRule="auto"/>
        <w:jc w:val="center"/>
        <w:rPr>
          <w:rFonts w:ascii="Times New Roman" w:hAnsi="Times New Roman" w:cs="Times New Roman"/>
          <w:sz w:val="28"/>
          <w:szCs w:val="28"/>
          <w:lang w:val="kk-KZ"/>
        </w:rPr>
      </w:pPr>
    </w:p>
    <w:p w:rsidR="00BA156E" w:rsidRPr="00BA156E" w:rsidRDefault="00BA156E" w:rsidP="00BA156E">
      <w:pPr>
        <w:spacing w:after="0" w:line="240" w:lineRule="auto"/>
        <w:jc w:val="right"/>
        <w:rPr>
          <w:rFonts w:ascii="Times New Roman" w:hAnsi="Times New Roman" w:cs="Times New Roman"/>
          <w:b/>
          <w:sz w:val="28"/>
          <w:szCs w:val="28"/>
          <w:lang w:val="kk-KZ"/>
        </w:rPr>
      </w:pPr>
      <w:r w:rsidRPr="00BA156E">
        <w:rPr>
          <w:rFonts w:ascii="Times New Roman" w:hAnsi="Times New Roman" w:cs="Times New Roman"/>
          <w:b/>
          <w:sz w:val="28"/>
          <w:szCs w:val="28"/>
          <w:lang w:val="kk-KZ"/>
        </w:rPr>
        <w:t>БЕКІТІЛГЕН</w:t>
      </w:r>
    </w:p>
    <w:p w:rsidR="00BA156E" w:rsidRPr="00BA156E" w:rsidRDefault="00BA156E" w:rsidP="00BA156E">
      <w:pPr>
        <w:spacing w:after="0" w:line="240" w:lineRule="auto"/>
        <w:jc w:val="right"/>
        <w:rPr>
          <w:rFonts w:ascii="Times New Roman" w:hAnsi="Times New Roman" w:cs="Times New Roman"/>
          <w:sz w:val="28"/>
          <w:szCs w:val="28"/>
          <w:lang w:val="kk-KZ"/>
        </w:rPr>
      </w:pPr>
      <w:r w:rsidRPr="00BA156E">
        <w:rPr>
          <w:rFonts w:ascii="Times New Roman" w:hAnsi="Times New Roman" w:cs="Times New Roman"/>
          <w:sz w:val="28"/>
          <w:szCs w:val="28"/>
          <w:lang w:val="kk-KZ"/>
        </w:rPr>
        <w:t>Университеттің Ғылыми кеңесі</w:t>
      </w:r>
    </w:p>
    <w:p w:rsidR="00BA156E" w:rsidRPr="00BA156E" w:rsidRDefault="00BA156E" w:rsidP="00BA156E">
      <w:pPr>
        <w:spacing w:after="0" w:line="240" w:lineRule="auto"/>
        <w:jc w:val="right"/>
        <w:rPr>
          <w:rFonts w:ascii="Times New Roman" w:hAnsi="Times New Roman" w:cs="Times New Roman"/>
          <w:sz w:val="28"/>
          <w:szCs w:val="28"/>
          <w:lang w:val="kk-KZ"/>
        </w:rPr>
      </w:pPr>
      <w:r w:rsidRPr="00BA156E">
        <w:rPr>
          <w:rFonts w:ascii="Times New Roman" w:hAnsi="Times New Roman" w:cs="Times New Roman"/>
          <w:sz w:val="28"/>
          <w:szCs w:val="28"/>
          <w:lang w:val="kk-KZ"/>
        </w:rPr>
        <w:t>мәжілісінде</w:t>
      </w:r>
    </w:p>
    <w:p w:rsidR="00BA156E" w:rsidRPr="00BA156E" w:rsidRDefault="002B304E" w:rsidP="00BA156E">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Хаттама №___«__»___202</w:t>
      </w:r>
      <w:r w:rsidR="00FF3B19">
        <w:rPr>
          <w:rFonts w:ascii="Times New Roman" w:hAnsi="Times New Roman" w:cs="Times New Roman"/>
          <w:sz w:val="28"/>
          <w:szCs w:val="28"/>
          <w:lang w:val="kk-KZ"/>
        </w:rPr>
        <w:t xml:space="preserve">4 </w:t>
      </w:r>
      <w:r w:rsidR="00BA156E" w:rsidRPr="00BA156E">
        <w:rPr>
          <w:rFonts w:ascii="Times New Roman" w:hAnsi="Times New Roman" w:cs="Times New Roman"/>
          <w:sz w:val="28"/>
          <w:szCs w:val="28"/>
          <w:lang w:val="kk-KZ"/>
        </w:rPr>
        <w:t>ж.</w:t>
      </w:r>
    </w:p>
    <w:p w:rsidR="00BA156E" w:rsidRPr="002B304E" w:rsidRDefault="002B304E" w:rsidP="00BA156E">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Жакыпова Ф.Н</w:t>
      </w:r>
      <w:r w:rsidR="00BA156E" w:rsidRPr="002B304E">
        <w:rPr>
          <w:rFonts w:ascii="Times New Roman" w:hAnsi="Times New Roman" w:cs="Times New Roman"/>
          <w:sz w:val="28"/>
          <w:szCs w:val="28"/>
          <w:lang w:val="kk-KZ"/>
        </w:rPr>
        <w:t>___________________</w:t>
      </w:r>
    </w:p>
    <w:p w:rsidR="00BA156E" w:rsidRDefault="00BA156E" w:rsidP="00BA156E">
      <w:pPr>
        <w:spacing w:after="0" w:line="240" w:lineRule="auto"/>
        <w:jc w:val="right"/>
        <w:rPr>
          <w:rFonts w:ascii="Times New Roman" w:hAnsi="Times New Roman" w:cs="Times New Roman"/>
          <w:sz w:val="28"/>
          <w:szCs w:val="28"/>
          <w:lang w:val="kk-KZ"/>
        </w:rPr>
      </w:pPr>
      <w:r w:rsidRPr="002B304E">
        <w:rPr>
          <w:rFonts w:ascii="Times New Roman" w:hAnsi="Times New Roman" w:cs="Times New Roman"/>
          <w:sz w:val="28"/>
          <w:szCs w:val="28"/>
          <w:lang w:val="kk-KZ"/>
        </w:rPr>
        <w:t>___________________202</w:t>
      </w:r>
      <w:r w:rsidR="00FF3B19">
        <w:rPr>
          <w:rFonts w:ascii="Times New Roman" w:hAnsi="Times New Roman" w:cs="Times New Roman"/>
          <w:sz w:val="28"/>
          <w:szCs w:val="28"/>
          <w:lang w:val="kk-KZ"/>
        </w:rPr>
        <w:t>4</w:t>
      </w:r>
      <w:r w:rsidRPr="002B304E">
        <w:rPr>
          <w:rFonts w:ascii="Times New Roman" w:hAnsi="Times New Roman" w:cs="Times New Roman"/>
          <w:sz w:val="28"/>
          <w:szCs w:val="28"/>
          <w:lang w:val="kk-KZ"/>
        </w:rPr>
        <w:t xml:space="preserve"> ж.</w:t>
      </w:r>
    </w:p>
    <w:p w:rsidR="00BA156E" w:rsidRDefault="00BA156E" w:rsidP="00BA156E">
      <w:pPr>
        <w:spacing w:after="0" w:line="240" w:lineRule="auto"/>
        <w:jc w:val="right"/>
        <w:rPr>
          <w:rFonts w:ascii="Times New Roman" w:hAnsi="Times New Roman" w:cs="Times New Roman"/>
          <w:sz w:val="28"/>
          <w:szCs w:val="28"/>
          <w:lang w:val="kk-KZ"/>
        </w:rPr>
      </w:pPr>
    </w:p>
    <w:p w:rsidR="00BA156E" w:rsidRDefault="00BA156E" w:rsidP="00BA156E">
      <w:pPr>
        <w:spacing w:after="0" w:line="240" w:lineRule="auto"/>
        <w:jc w:val="right"/>
        <w:rPr>
          <w:rFonts w:ascii="Times New Roman" w:hAnsi="Times New Roman" w:cs="Times New Roman"/>
          <w:sz w:val="28"/>
          <w:szCs w:val="28"/>
          <w:lang w:val="kk-KZ"/>
        </w:rPr>
      </w:pPr>
    </w:p>
    <w:p w:rsidR="00BA156E" w:rsidRDefault="002B304E" w:rsidP="00BA156E">
      <w:pPr>
        <w:spacing w:after="0" w:line="240" w:lineRule="auto"/>
        <w:jc w:val="center"/>
        <w:rPr>
          <w:rFonts w:ascii="Times New Roman" w:hAnsi="Times New Roman" w:cs="Times New Roman"/>
          <w:b/>
          <w:sz w:val="28"/>
          <w:szCs w:val="28"/>
          <w:lang w:val="kk-KZ"/>
        </w:rPr>
      </w:pPr>
      <w:r w:rsidRPr="002B304E">
        <w:rPr>
          <w:rFonts w:ascii="Times New Roman" w:hAnsi="Times New Roman" w:cs="Times New Roman"/>
          <w:b/>
          <w:sz w:val="28"/>
          <w:szCs w:val="28"/>
          <w:lang w:val="kk-KZ"/>
        </w:rPr>
        <w:t>5B042100 ДИЗАЙН</w:t>
      </w:r>
    </w:p>
    <w:p w:rsidR="002B304E" w:rsidRDefault="002B304E" w:rsidP="00BA156E">
      <w:pPr>
        <w:spacing w:after="0" w:line="240" w:lineRule="auto"/>
        <w:jc w:val="center"/>
        <w:rPr>
          <w:rFonts w:ascii="Times New Roman" w:hAnsi="Times New Roman" w:cs="Times New Roman"/>
          <w:b/>
          <w:sz w:val="28"/>
          <w:szCs w:val="28"/>
          <w:lang w:val="kk-KZ"/>
        </w:rPr>
      </w:pPr>
    </w:p>
    <w:p w:rsidR="00BA156E"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мамандығы бойынша маманданушы студенттердің</w:t>
      </w:r>
    </w:p>
    <w:p w:rsidR="00BA156E" w:rsidRDefault="00BA156E" w:rsidP="00BA156E">
      <w:pPr>
        <w:spacing w:after="0" w:line="240" w:lineRule="auto"/>
        <w:jc w:val="center"/>
        <w:rPr>
          <w:rFonts w:ascii="Times New Roman" w:hAnsi="Times New Roman" w:cs="Times New Roman"/>
          <w:b/>
          <w:sz w:val="28"/>
          <w:szCs w:val="28"/>
          <w:lang w:val="kk-KZ"/>
        </w:rPr>
      </w:pPr>
    </w:p>
    <w:p w:rsidR="00BA156E" w:rsidRDefault="00996BBF" w:rsidP="00BA156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кәсіби (өндірістік)</w:t>
      </w:r>
      <w:r w:rsidR="002B304E">
        <w:rPr>
          <w:rFonts w:ascii="Times New Roman" w:hAnsi="Times New Roman" w:cs="Times New Roman"/>
          <w:b/>
          <w:sz w:val="28"/>
          <w:szCs w:val="28"/>
          <w:lang w:val="kk-KZ"/>
        </w:rPr>
        <w:t xml:space="preserve"> және диплом алды</w:t>
      </w:r>
      <w:r w:rsidR="00BA156E" w:rsidRPr="00BA156E">
        <w:rPr>
          <w:rFonts w:ascii="Times New Roman" w:hAnsi="Times New Roman" w:cs="Times New Roman"/>
          <w:b/>
          <w:sz w:val="28"/>
          <w:szCs w:val="28"/>
          <w:lang w:val="kk-KZ"/>
        </w:rPr>
        <w:t xml:space="preserve"> тәжірибесі туралы бағдарлама</w:t>
      </w:r>
    </w:p>
    <w:p w:rsidR="00BA156E" w:rsidRDefault="00BA156E" w:rsidP="00BA156E">
      <w:pPr>
        <w:spacing w:after="0" w:line="240" w:lineRule="auto"/>
        <w:jc w:val="center"/>
        <w:rPr>
          <w:rFonts w:ascii="Times New Roman" w:hAnsi="Times New Roman" w:cs="Times New Roman"/>
          <w:b/>
          <w:sz w:val="28"/>
          <w:szCs w:val="28"/>
          <w:lang w:val="kk-KZ"/>
        </w:rPr>
      </w:pPr>
    </w:p>
    <w:p w:rsidR="00BA156E" w:rsidRDefault="00BA156E" w:rsidP="00BA156E">
      <w:pPr>
        <w:spacing w:after="0" w:line="240" w:lineRule="auto"/>
        <w:jc w:val="center"/>
        <w:rPr>
          <w:rFonts w:ascii="Times New Roman" w:hAnsi="Times New Roman" w:cs="Times New Roman"/>
          <w:b/>
          <w:sz w:val="28"/>
          <w:szCs w:val="28"/>
          <w:lang w:val="kk-KZ"/>
        </w:rPr>
      </w:pPr>
    </w:p>
    <w:p w:rsidR="00BA156E" w:rsidRDefault="00BA156E" w:rsidP="00BA156E">
      <w:pPr>
        <w:spacing w:after="0" w:line="240" w:lineRule="auto"/>
        <w:jc w:val="center"/>
        <w:rPr>
          <w:rFonts w:ascii="Times New Roman" w:hAnsi="Times New Roman" w:cs="Times New Roman"/>
          <w:b/>
          <w:sz w:val="28"/>
          <w:szCs w:val="28"/>
          <w:lang w:val="kk-KZ"/>
        </w:rPr>
      </w:pPr>
    </w:p>
    <w:p w:rsidR="00BA156E" w:rsidRPr="00BA156E" w:rsidRDefault="00BA156E" w:rsidP="00BA156E">
      <w:pPr>
        <w:spacing w:after="0" w:line="240" w:lineRule="auto"/>
        <w:jc w:val="center"/>
        <w:rPr>
          <w:rFonts w:ascii="Times New Roman" w:hAnsi="Times New Roman" w:cs="Times New Roman"/>
          <w:sz w:val="28"/>
          <w:szCs w:val="28"/>
          <w:lang w:val="kk-KZ"/>
        </w:rPr>
      </w:pPr>
      <w:r w:rsidRPr="00BA156E">
        <w:rPr>
          <w:rFonts w:ascii="Times New Roman" w:hAnsi="Times New Roman" w:cs="Times New Roman"/>
          <w:sz w:val="28"/>
          <w:szCs w:val="28"/>
          <w:lang w:val="kk-KZ"/>
        </w:rPr>
        <w:t>Күндізгі бөлім</w:t>
      </w:r>
    </w:p>
    <w:p w:rsidR="00BA156E" w:rsidRP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r w:rsidRPr="00BA156E">
        <w:rPr>
          <w:rFonts w:ascii="Times New Roman" w:hAnsi="Times New Roman" w:cs="Times New Roman"/>
          <w:sz w:val="28"/>
          <w:szCs w:val="28"/>
          <w:lang w:val="kk-KZ"/>
        </w:rPr>
        <w:t xml:space="preserve"> Курсы </w:t>
      </w:r>
      <w:r>
        <w:rPr>
          <w:rFonts w:ascii="Times New Roman" w:hAnsi="Times New Roman" w:cs="Times New Roman"/>
          <w:sz w:val="28"/>
          <w:szCs w:val="28"/>
          <w:lang w:val="kk-KZ"/>
        </w:rPr>
        <w:t>–</w:t>
      </w:r>
      <w:r w:rsidR="002B304E">
        <w:rPr>
          <w:rFonts w:ascii="Times New Roman" w:hAnsi="Times New Roman" w:cs="Times New Roman"/>
          <w:sz w:val="28"/>
          <w:szCs w:val="28"/>
          <w:lang w:val="kk-KZ"/>
        </w:rPr>
        <w:t xml:space="preserve"> 5</w:t>
      </w: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2B304E" w:rsidP="00BA156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202</w:t>
      </w:r>
      <w:r w:rsidR="00FF3B19">
        <w:rPr>
          <w:rFonts w:ascii="Times New Roman" w:hAnsi="Times New Roman" w:cs="Times New Roman"/>
          <w:b/>
          <w:sz w:val="28"/>
          <w:szCs w:val="28"/>
          <w:lang w:val="kk-KZ"/>
        </w:rPr>
        <w:t xml:space="preserve">4 </w:t>
      </w:r>
      <w:r w:rsidR="00BA156E" w:rsidRPr="00BA156E">
        <w:rPr>
          <w:rFonts w:ascii="Times New Roman" w:hAnsi="Times New Roman" w:cs="Times New Roman"/>
          <w:b/>
          <w:sz w:val="28"/>
          <w:szCs w:val="28"/>
          <w:lang w:val="kk-KZ"/>
        </w:rPr>
        <w:t>ж.</w:t>
      </w:r>
    </w:p>
    <w:p w:rsidR="0072457F" w:rsidRDefault="00996BBF" w:rsidP="006042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Кәсіби</w:t>
      </w:r>
      <w:r w:rsidR="0072457F">
        <w:rPr>
          <w:rFonts w:ascii="Times New Roman" w:hAnsi="Times New Roman" w:cs="Times New Roman"/>
          <w:sz w:val="28"/>
          <w:szCs w:val="28"/>
          <w:lang w:val="kk-KZ"/>
        </w:rPr>
        <w:t xml:space="preserve"> тәжірибелік бағдарламаны «</w:t>
      </w:r>
      <w:r w:rsidR="0059005B">
        <w:rPr>
          <w:rFonts w:ascii="Times New Roman" w:hAnsi="Times New Roman" w:cs="Times New Roman"/>
          <w:sz w:val="28"/>
          <w:szCs w:val="28"/>
          <w:lang w:val="kk-KZ"/>
        </w:rPr>
        <w:t>5B042100 Дизайн</w:t>
      </w:r>
      <w:r w:rsidR="0072457F">
        <w:rPr>
          <w:rFonts w:ascii="Times New Roman" w:hAnsi="Times New Roman" w:cs="Times New Roman"/>
          <w:sz w:val="28"/>
          <w:szCs w:val="28"/>
          <w:lang w:val="kk-KZ"/>
        </w:rPr>
        <w:t>» Баспагерлік-редакторлық және дизайнерлік өнер кафе</w:t>
      </w:r>
      <w:r>
        <w:rPr>
          <w:rFonts w:ascii="Times New Roman" w:hAnsi="Times New Roman" w:cs="Times New Roman"/>
          <w:sz w:val="28"/>
          <w:szCs w:val="28"/>
          <w:lang w:val="kk-KZ"/>
        </w:rPr>
        <w:t xml:space="preserve">драсының </w:t>
      </w:r>
      <w:r w:rsidR="002B304E">
        <w:rPr>
          <w:rFonts w:ascii="Times New Roman" w:hAnsi="Times New Roman" w:cs="Times New Roman"/>
          <w:sz w:val="28"/>
          <w:szCs w:val="28"/>
          <w:lang w:val="kk-KZ"/>
        </w:rPr>
        <w:t xml:space="preserve">оқытушысы Н.Жансерікова </w:t>
      </w:r>
      <w:r w:rsidR="0072457F">
        <w:rPr>
          <w:rFonts w:ascii="Times New Roman" w:hAnsi="Times New Roman" w:cs="Times New Roman"/>
          <w:sz w:val="28"/>
          <w:szCs w:val="28"/>
          <w:lang w:val="kk-KZ"/>
        </w:rPr>
        <w:t>құрастырған.</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Pr="0072457F" w:rsidRDefault="0072457F" w:rsidP="0072457F">
      <w:pPr>
        <w:spacing w:after="0" w:line="240" w:lineRule="auto"/>
        <w:jc w:val="both"/>
        <w:rPr>
          <w:rFonts w:ascii="Times New Roman" w:hAnsi="Times New Roman" w:cs="Times New Roman"/>
          <w:b/>
          <w:sz w:val="28"/>
          <w:szCs w:val="28"/>
          <w:lang w:val="kk-KZ"/>
        </w:rPr>
      </w:pPr>
      <w:r w:rsidRPr="0072457F">
        <w:rPr>
          <w:rFonts w:ascii="Times New Roman" w:hAnsi="Times New Roman" w:cs="Times New Roman"/>
          <w:b/>
          <w:sz w:val="28"/>
          <w:szCs w:val="28"/>
          <w:lang w:val="kk-KZ"/>
        </w:rPr>
        <w:t xml:space="preserve">Келісілді </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Журналистика факультетінің деканы </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sidRPr="00604237">
        <w:rPr>
          <w:rFonts w:ascii="Times New Roman" w:hAnsi="Times New Roman" w:cs="Times New Roman"/>
          <w:sz w:val="28"/>
          <w:szCs w:val="28"/>
        </w:rPr>
        <w:t>__________________</w:t>
      </w:r>
      <w:r w:rsidR="00FF3B19">
        <w:rPr>
          <w:rFonts w:ascii="Times New Roman" w:hAnsi="Times New Roman" w:cs="Times New Roman"/>
          <w:sz w:val="28"/>
          <w:szCs w:val="28"/>
          <w:lang w:val="kk-KZ"/>
        </w:rPr>
        <w:t>Т</w:t>
      </w:r>
      <w:r w:rsidR="00996BBF">
        <w:rPr>
          <w:rFonts w:ascii="Times New Roman" w:hAnsi="Times New Roman" w:cs="Times New Roman"/>
          <w:sz w:val="28"/>
          <w:szCs w:val="28"/>
          <w:lang w:val="kk-KZ"/>
        </w:rPr>
        <w:t>.</w:t>
      </w:r>
      <w:r w:rsidR="00FF3B19">
        <w:rPr>
          <w:rFonts w:ascii="Times New Roman" w:hAnsi="Times New Roman" w:cs="Times New Roman"/>
          <w:sz w:val="28"/>
          <w:szCs w:val="28"/>
          <w:lang w:val="kk-KZ"/>
        </w:rPr>
        <w:t xml:space="preserve"> Көпбаев</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sidRPr="00BA156E">
        <w:rPr>
          <w:rFonts w:ascii="Times New Roman" w:hAnsi="Times New Roman" w:cs="Times New Roman"/>
          <w:sz w:val="28"/>
          <w:szCs w:val="28"/>
          <w:lang w:val="kk-KZ"/>
        </w:rPr>
        <w:t>«__»</w:t>
      </w:r>
      <w:r>
        <w:rPr>
          <w:rFonts w:ascii="Times New Roman" w:hAnsi="Times New Roman" w:cs="Times New Roman"/>
          <w:sz w:val="28"/>
          <w:szCs w:val="28"/>
          <w:lang w:val="kk-KZ"/>
        </w:rPr>
        <w:t xml:space="preserve"> </w:t>
      </w:r>
      <w:r w:rsidRPr="00BA156E">
        <w:rPr>
          <w:rFonts w:ascii="Times New Roman" w:hAnsi="Times New Roman" w:cs="Times New Roman"/>
          <w:sz w:val="28"/>
          <w:szCs w:val="28"/>
          <w:lang w:val="kk-KZ"/>
        </w:rPr>
        <w:t>______</w:t>
      </w:r>
      <w:r>
        <w:rPr>
          <w:rFonts w:ascii="Times New Roman" w:hAnsi="Times New Roman" w:cs="Times New Roman"/>
          <w:sz w:val="28"/>
          <w:szCs w:val="28"/>
          <w:lang w:val="kk-KZ"/>
        </w:rPr>
        <w:t xml:space="preserve">  </w:t>
      </w:r>
      <w:r w:rsidR="002B304E">
        <w:rPr>
          <w:rFonts w:ascii="Times New Roman" w:hAnsi="Times New Roman" w:cs="Times New Roman"/>
          <w:sz w:val="28"/>
          <w:szCs w:val="28"/>
          <w:lang w:val="kk-KZ"/>
        </w:rPr>
        <w:t>202</w:t>
      </w:r>
      <w:r w:rsidR="00FF3B19">
        <w:rPr>
          <w:rFonts w:ascii="Times New Roman" w:hAnsi="Times New Roman" w:cs="Times New Roman"/>
          <w:sz w:val="28"/>
          <w:szCs w:val="28"/>
          <w:lang w:val="kk-KZ"/>
        </w:rPr>
        <w:t xml:space="preserve">4 </w:t>
      </w:r>
      <w:r w:rsidRPr="00BA156E">
        <w:rPr>
          <w:rFonts w:ascii="Times New Roman" w:hAnsi="Times New Roman" w:cs="Times New Roman"/>
          <w:sz w:val="28"/>
          <w:szCs w:val="28"/>
          <w:lang w:val="kk-KZ"/>
        </w:rPr>
        <w:t>ж</w:t>
      </w:r>
      <w:r>
        <w:rPr>
          <w:rFonts w:ascii="Times New Roman" w:hAnsi="Times New Roman" w:cs="Times New Roman"/>
          <w:sz w:val="28"/>
          <w:szCs w:val="28"/>
          <w:lang w:val="kk-KZ"/>
        </w:rPr>
        <w:t>.</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Pr="0072457F" w:rsidRDefault="0072457F" w:rsidP="0072457F">
      <w:pPr>
        <w:spacing w:after="0" w:line="240" w:lineRule="auto"/>
        <w:jc w:val="both"/>
        <w:rPr>
          <w:rFonts w:ascii="Times New Roman" w:hAnsi="Times New Roman" w:cs="Times New Roman"/>
          <w:b/>
          <w:sz w:val="28"/>
          <w:szCs w:val="28"/>
          <w:lang w:val="kk-KZ"/>
        </w:rPr>
      </w:pPr>
      <w:r w:rsidRPr="0072457F">
        <w:rPr>
          <w:rFonts w:ascii="Times New Roman" w:hAnsi="Times New Roman" w:cs="Times New Roman"/>
          <w:b/>
          <w:sz w:val="28"/>
          <w:szCs w:val="28"/>
          <w:lang w:val="kk-KZ"/>
        </w:rPr>
        <w:t xml:space="preserve">Келісілді </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w:t>
      </w:r>
      <w:r w:rsidRPr="00604237">
        <w:rPr>
          <w:rFonts w:ascii="Times New Roman" w:hAnsi="Times New Roman" w:cs="Times New Roman"/>
          <w:sz w:val="28"/>
          <w:szCs w:val="28"/>
          <w:lang w:val="kk-KZ"/>
        </w:rPr>
        <w:t>________________</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sidRPr="00BA156E">
        <w:rPr>
          <w:rFonts w:ascii="Times New Roman" w:hAnsi="Times New Roman" w:cs="Times New Roman"/>
          <w:sz w:val="28"/>
          <w:szCs w:val="28"/>
          <w:lang w:val="kk-KZ"/>
        </w:rPr>
        <w:t>«__»</w:t>
      </w:r>
      <w:r>
        <w:rPr>
          <w:rFonts w:ascii="Times New Roman" w:hAnsi="Times New Roman" w:cs="Times New Roman"/>
          <w:sz w:val="28"/>
          <w:szCs w:val="28"/>
          <w:lang w:val="kk-KZ"/>
        </w:rPr>
        <w:t xml:space="preserve"> </w:t>
      </w:r>
      <w:r w:rsidRPr="00BA156E">
        <w:rPr>
          <w:rFonts w:ascii="Times New Roman" w:hAnsi="Times New Roman" w:cs="Times New Roman"/>
          <w:sz w:val="28"/>
          <w:szCs w:val="28"/>
          <w:lang w:val="kk-KZ"/>
        </w:rPr>
        <w:t>______</w:t>
      </w:r>
      <w:r>
        <w:rPr>
          <w:rFonts w:ascii="Times New Roman" w:hAnsi="Times New Roman" w:cs="Times New Roman"/>
          <w:sz w:val="28"/>
          <w:szCs w:val="28"/>
          <w:lang w:val="kk-KZ"/>
        </w:rPr>
        <w:t xml:space="preserve">  </w:t>
      </w:r>
      <w:r w:rsidR="002B304E">
        <w:rPr>
          <w:rFonts w:ascii="Times New Roman" w:hAnsi="Times New Roman" w:cs="Times New Roman"/>
          <w:sz w:val="28"/>
          <w:szCs w:val="28"/>
          <w:lang w:val="kk-KZ"/>
        </w:rPr>
        <w:t>202</w:t>
      </w:r>
      <w:r w:rsidR="00FF3B19">
        <w:rPr>
          <w:rFonts w:ascii="Times New Roman" w:hAnsi="Times New Roman" w:cs="Times New Roman"/>
          <w:sz w:val="28"/>
          <w:szCs w:val="28"/>
          <w:lang w:val="kk-KZ"/>
        </w:rPr>
        <w:t xml:space="preserve">4 </w:t>
      </w:r>
      <w:r w:rsidRPr="00BA156E">
        <w:rPr>
          <w:rFonts w:ascii="Times New Roman" w:hAnsi="Times New Roman" w:cs="Times New Roman"/>
          <w:sz w:val="28"/>
          <w:szCs w:val="28"/>
          <w:lang w:val="kk-KZ"/>
        </w:rPr>
        <w:t>ж</w:t>
      </w:r>
      <w:r>
        <w:rPr>
          <w:rFonts w:ascii="Times New Roman" w:hAnsi="Times New Roman" w:cs="Times New Roman"/>
          <w:sz w:val="28"/>
          <w:szCs w:val="28"/>
          <w:lang w:val="kk-KZ"/>
        </w:rPr>
        <w:t>.</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6042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 Баспагерлік-редакторлық және дизайнерлік өнер кафедрасының мәжілісінде қарастырылды.</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2B304E"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№___«__»___202</w:t>
      </w:r>
      <w:r w:rsidR="00FF3B19">
        <w:rPr>
          <w:rFonts w:ascii="Times New Roman" w:hAnsi="Times New Roman" w:cs="Times New Roman"/>
          <w:sz w:val="28"/>
          <w:szCs w:val="28"/>
          <w:lang w:val="kk-KZ"/>
        </w:rPr>
        <w:t xml:space="preserve">4 </w:t>
      </w:r>
      <w:r w:rsidR="0072457F" w:rsidRPr="00BA156E">
        <w:rPr>
          <w:rFonts w:ascii="Times New Roman" w:hAnsi="Times New Roman" w:cs="Times New Roman"/>
          <w:sz w:val="28"/>
          <w:szCs w:val="28"/>
          <w:lang w:val="kk-KZ"/>
        </w:rPr>
        <w:t>ж</w:t>
      </w:r>
      <w:r w:rsidR="00FF3B19">
        <w:rPr>
          <w:rFonts w:ascii="Times New Roman" w:hAnsi="Times New Roman" w:cs="Times New Roman"/>
          <w:sz w:val="28"/>
          <w:szCs w:val="28"/>
          <w:lang w:val="kk-KZ"/>
        </w:rPr>
        <w:t>.</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 меңгерушісі </w:t>
      </w:r>
      <w:r w:rsidRPr="00604237">
        <w:rPr>
          <w:rFonts w:ascii="Times New Roman" w:hAnsi="Times New Roman" w:cs="Times New Roman"/>
          <w:sz w:val="28"/>
          <w:szCs w:val="28"/>
          <w:lang w:val="kk-KZ"/>
        </w:rPr>
        <w:t>________________</w:t>
      </w:r>
      <w:r>
        <w:rPr>
          <w:rFonts w:ascii="Times New Roman" w:hAnsi="Times New Roman" w:cs="Times New Roman"/>
          <w:sz w:val="28"/>
          <w:szCs w:val="28"/>
          <w:lang w:val="kk-KZ"/>
        </w:rPr>
        <w:t>А.А.Рамазан</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кеңестің </w:t>
      </w:r>
      <w:r w:rsidRPr="00BA156E">
        <w:rPr>
          <w:rFonts w:ascii="Times New Roman" w:hAnsi="Times New Roman" w:cs="Times New Roman"/>
          <w:sz w:val="28"/>
          <w:szCs w:val="28"/>
          <w:lang w:val="kk-KZ"/>
        </w:rPr>
        <w:t>«__»</w:t>
      </w:r>
      <w:r>
        <w:rPr>
          <w:rFonts w:ascii="Times New Roman" w:hAnsi="Times New Roman" w:cs="Times New Roman"/>
          <w:sz w:val="28"/>
          <w:szCs w:val="28"/>
          <w:lang w:val="kk-KZ"/>
        </w:rPr>
        <w:t xml:space="preserve"> </w:t>
      </w:r>
      <w:r w:rsidRPr="00BA156E">
        <w:rPr>
          <w:rFonts w:ascii="Times New Roman" w:hAnsi="Times New Roman" w:cs="Times New Roman"/>
          <w:sz w:val="28"/>
          <w:szCs w:val="28"/>
          <w:lang w:val="kk-KZ"/>
        </w:rPr>
        <w:t>______</w:t>
      </w:r>
      <w:r>
        <w:rPr>
          <w:rFonts w:ascii="Times New Roman" w:hAnsi="Times New Roman" w:cs="Times New Roman"/>
          <w:sz w:val="28"/>
          <w:szCs w:val="28"/>
          <w:lang w:val="kk-KZ"/>
        </w:rPr>
        <w:t xml:space="preserve">  </w:t>
      </w:r>
      <w:r w:rsidR="002B304E">
        <w:rPr>
          <w:rFonts w:ascii="Times New Roman" w:hAnsi="Times New Roman" w:cs="Times New Roman"/>
          <w:sz w:val="28"/>
          <w:szCs w:val="28"/>
          <w:lang w:val="kk-KZ"/>
        </w:rPr>
        <w:t>202</w:t>
      </w:r>
      <w:r w:rsidR="00FF3B19">
        <w:rPr>
          <w:rFonts w:ascii="Times New Roman" w:hAnsi="Times New Roman" w:cs="Times New Roman"/>
          <w:sz w:val="28"/>
          <w:szCs w:val="28"/>
          <w:lang w:val="kk-KZ"/>
        </w:rPr>
        <w:t xml:space="preserve">4 </w:t>
      </w:r>
      <w:r w:rsidRPr="00BA156E">
        <w:rPr>
          <w:rFonts w:ascii="Times New Roman" w:hAnsi="Times New Roman" w:cs="Times New Roman"/>
          <w:sz w:val="28"/>
          <w:szCs w:val="28"/>
          <w:lang w:val="kk-KZ"/>
        </w:rPr>
        <w:t>ж</w:t>
      </w:r>
      <w:r>
        <w:rPr>
          <w:rFonts w:ascii="Times New Roman" w:hAnsi="Times New Roman" w:cs="Times New Roman"/>
          <w:sz w:val="28"/>
          <w:szCs w:val="28"/>
          <w:lang w:val="kk-KZ"/>
        </w:rPr>
        <w:t>. №  қаулысымен келісілген.</w:t>
      </w:r>
    </w:p>
    <w:p w:rsidR="0072457F" w:rsidRDefault="0072457F" w:rsidP="0072457F">
      <w:pPr>
        <w:spacing w:after="0" w:line="240" w:lineRule="auto"/>
        <w:jc w:val="both"/>
        <w:rPr>
          <w:rFonts w:ascii="Times New Roman" w:hAnsi="Times New Roman" w:cs="Times New Roman"/>
          <w:sz w:val="28"/>
          <w:szCs w:val="28"/>
          <w:lang w:val="kk-KZ"/>
        </w:rPr>
      </w:pPr>
    </w:p>
    <w:p w:rsidR="00740AE1"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кеңестің төрайымы </w:t>
      </w:r>
      <w:r w:rsidRPr="0072457F">
        <w:rPr>
          <w:rFonts w:ascii="Times New Roman" w:hAnsi="Times New Roman" w:cs="Times New Roman"/>
          <w:sz w:val="28"/>
          <w:szCs w:val="28"/>
          <w:lang w:val="kk-KZ"/>
        </w:rPr>
        <w:t>________________</w:t>
      </w:r>
      <w:r>
        <w:rPr>
          <w:rFonts w:ascii="Times New Roman" w:hAnsi="Times New Roman" w:cs="Times New Roman"/>
          <w:sz w:val="28"/>
          <w:szCs w:val="28"/>
          <w:lang w:val="kk-KZ"/>
        </w:rPr>
        <w:t>М.О.Негизбаева</w:t>
      </w:r>
    </w:p>
    <w:p w:rsidR="00740AE1" w:rsidRDefault="00740AE1">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72457F" w:rsidRPr="005F5D17" w:rsidRDefault="00740AE1" w:rsidP="005F5D17">
      <w:pPr>
        <w:spacing w:after="0" w:line="240" w:lineRule="auto"/>
        <w:jc w:val="center"/>
        <w:rPr>
          <w:rFonts w:ascii="Times New Roman" w:hAnsi="Times New Roman" w:cs="Times New Roman"/>
          <w:b/>
          <w:sz w:val="28"/>
          <w:szCs w:val="28"/>
          <w:lang w:val="kk-KZ"/>
        </w:rPr>
      </w:pPr>
      <w:r w:rsidRPr="005F5D17">
        <w:rPr>
          <w:rFonts w:ascii="Times New Roman" w:hAnsi="Times New Roman" w:cs="Times New Roman"/>
          <w:b/>
          <w:sz w:val="28"/>
          <w:szCs w:val="28"/>
          <w:lang w:val="kk-KZ"/>
        </w:rPr>
        <w:lastRenderedPageBreak/>
        <w:t>ТҮСІНІКТЕМЕ ХАТ</w:t>
      </w:r>
    </w:p>
    <w:p w:rsidR="00740AE1" w:rsidRDefault="00740AE1" w:rsidP="0072457F">
      <w:pPr>
        <w:spacing w:after="0" w:line="240" w:lineRule="auto"/>
        <w:jc w:val="both"/>
        <w:rPr>
          <w:rFonts w:ascii="Times New Roman" w:hAnsi="Times New Roman" w:cs="Times New Roman"/>
          <w:sz w:val="28"/>
          <w:szCs w:val="28"/>
          <w:lang w:val="kk-KZ"/>
        </w:rPr>
      </w:pPr>
    </w:p>
    <w:p w:rsidR="00740AE1" w:rsidRDefault="00740AE1" w:rsidP="005F5D1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«Баспа і</w:t>
      </w:r>
      <w:r w:rsidR="00996BBF">
        <w:rPr>
          <w:rFonts w:ascii="Times New Roman" w:hAnsi="Times New Roman" w:cs="Times New Roman"/>
          <w:sz w:val="28"/>
          <w:szCs w:val="28"/>
          <w:lang w:val="kk-KZ"/>
        </w:rPr>
        <w:t>сі» мамандығы студенттерінің өндірістік</w:t>
      </w:r>
      <w:r>
        <w:rPr>
          <w:rFonts w:ascii="Times New Roman" w:hAnsi="Times New Roman" w:cs="Times New Roman"/>
          <w:sz w:val="28"/>
          <w:szCs w:val="28"/>
          <w:lang w:val="kk-KZ"/>
        </w:rPr>
        <w:t xml:space="preserve"> тәжі</w:t>
      </w:r>
      <w:r w:rsidR="00996BBF">
        <w:rPr>
          <w:rFonts w:ascii="Times New Roman" w:hAnsi="Times New Roman" w:cs="Times New Roman"/>
          <w:sz w:val="28"/>
          <w:szCs w:val="28"/>
          <w:lang w:val="kk-KZ"/>
        </w:rPr>
        <w:t>рибесі 1 курста жүргізіледі. Өндірістік</w:t>
      </w:r>
      <w:r>
        <w:rPr>
          <w:rFonts w:ascii="Times New Roman" w:hAnsi="Times New Roman" w:cs="Times New Roman"/>
          <w:sz w:val="28"/>
          <w:szCs w:val="28"/>
          <w:lang w:val="kk-KZ"/>
        </w:rPr>
        <w:t xml:space="preserve"> тәжірибесін өткізу шарттары мен тәртібі бекітілген оқу жоспарымен білімі беру процесінің кестесін және оның мазмұнын </w:t>
      </w:r>
      <w:r w:rsidR="00996BBF">
        <w:rPr>
          <w:rFonts w:ascii="Times New Roman" w:hAnsi="Times New Roman" w:cs="Times New Roman"/>
          <w:sz w:val="28"/>
          <w:szCs w:val="28"/>
          <w:lang w:val="kk-KZ"/>
        </w:rPr>
        <w:t>осы бағдарламамен анықтайды. Өндірістік</w:t>
      </w:r>
      <w:r>
        <w:rPr>
          <w:rFonts w:ascii="Times New Roman" w:hAnsi="Times New Roman" w:cs="Times New Roman"/>
          <w:sz w:val="28"/>
          <w:szCs w:val="28"/>
          <w:lang w:val="kk-KZ"/>
        </w:rPr>
        <w:t xml:space="preserve"> тәжірибесінің ұзақтығы 8 сағаттық жұмыс күні бар </w:t>
      </w:r>
      <w:r w:rsidR="00DF72DB">
        <w:rPr>
          <w:rFonts w:ascii="Times New Roman" w:hAnsi="Times New Roman" w:cs="Times New Roman"/>
          <w:sz w:val="28"/>
          <w:szCs w:val="28"/>
          <w:lang w:val="kk-KZ"/>
        </w:rPr>
        <w:t>1 ай.</w:t>
      </w:r>
    </w:p>
    <w:p w:rsidR="00DF72DB"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DF72DB">
        <w:rPr>
          <w:rFonts w:ascii="Times New Roman" w:hAnsi="Times New Roman" w:cs="Times New Roman"/>
          <w:sz w:val="28"/>
          <w:szCs w:val="28"/>
          <w:lang w:val="kk-KZ"/>
        </w:rPr>
        <w:t xml:space="preserve"> тәжірибесі кәсіпорындар, ұйымдар және мекемелерде өтуі тиіс: </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ісімен айналысатын кәсіпорындар мен ұйымдар;</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Типографиялар;</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Редакциялар;</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Бұқаралық ақпарат құралдары (газеттер, журналдар, өндірістік кәсіпорындар).</w:t>
      </w:r>
    </w:p>
    <w:p w:rsidR="00DF72DB"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DF72DB">
        <w:rPr>
          <w:rFonts w:ascii="Times New Roman" w:hAnsi="Times New Roman" w:cs="Times New Roman"/>
          <w:sz w:val="28"/>
          <w:szCs w:val="28"/>
          <w:lang w:val="kk-KZ"/>
        </w:rPr>
        <w:t xml:space="preserve"> тәжірибесін тәжірибе жетекшісі студенттің жұмыс орнында тікелей басқаруға жауапты кәсіпорын, мекеме (ұйым) мен кафедраның оқу жоспары бар оқытушы, тәжірибе әдістемелік басшылығы бірлесе отырып жүзеге асырады. </w:t>
      </w:r>
    </w:p>
    <w:p w:rsidR="00DF72DB"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Өндірістік</w:t>
      </w:r>
      <w:r w:rsidR="00DF72DB" w:rsidRPr="00DF72DB">
        <w:rPr>
          <w:rFonts w:ascii="Times New Roman" w:hAnsi="Times New Roman" w:cs="Times New Roman"/>
          <w:b/>
          <w:sz w:val="28"/>
          <w:szCs w:val="28"/>
          <w:lang w:val="kk-KZ"/>
        </w:rPr>
        <w:t xml:space="preserve"> тәжірибесінің негізгі мақсаты</w:t>
      </w:r>
      <w:r w:rsidR="00DF72DB">
        <w:rPr>
          <w:rFonts w:ascii="Times New Roman" w:hAnsi="Times New Roman" w:cs="Times New Roman"/>
          <w:sz w:val="28"/>
          <w:szCs w:val="28"/>
          <w:lang w:val="kk-KZ"/>
        </w:rPr>
        <w:t xml:space="preserve"> – университетте алған теориялық білімін шоғырландыру және тереңдету, әртүрлі қызмет салаларында баспа ісі саласындағы мамандардың жұмыс ерекшеліктерін тереңірек түсінуді, кәсіби қызметтің әртүрлі нысандарында дайындықты қалыптастыру. </w:t>
      </w:r>
    </w:p>
    <w:p w:rsidR="00DF72DB" w:rsidRPr="00DF72DB" w:rsidRDefault="00996BBF" w:rsidP="005F5D17">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00DF72DB" w:rsidRPr="00DF72DB">
        <w:rPr>
          <w:rFonts w:ascii="Times New Roman" w:hAnsi="Times New Roman" w:cs="Times New Roman"/>
          <w:b/>
          <w:sz w:val="28"/>
          <w:szCs w:val="28"/>
          <w:lang w:val="kk-KZ"/>
        </w:rPr>
        <w:t xml:space="preserve"> тәжірибесінің міндеті:</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«Отандық және шетелдік баспа ісі тарихы», «Жалпы кітаптану» пәндері бойынша оқитын студенттердің теориялық білімін шоғырландыру және қолдану;</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бір кәсіпорында не ұйымда баспа ісі қызметін ұйымдастыру ерекшеліктерін зерттеу және талдау;</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ісі қызметін дамыту және енгізу;</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Корпортивтік жұмыс қызметіне бейімделу.</w:t>
      </w:r>
    </w:p>
    <w:p w:rsidR="00DF72DB" w:rsidRDefault="00DF72DB"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Студенттердің оқу тәжірибесі </w:t>
      </w:r>
      <w:r w:rsidRPr="00DF72DB">
        <w:rPr>
          <w:rFonts w:ascii="Times New Roman" w:hAnsi="Times New Roman" w:cs="Times New Roman"/>
          <w:sz w:val="28"/>
          <w:szCs w:val="28"/>
          <w:lang w:val="kk-KZ"/>
        </w:rPr>
        <w:t xml:space="preserve"> </w:t>
      </w:r>
      <w:r>
        <w:rPr>
          <w:rFonts w:ascii="Times New Roman" w:hAnsi="Times New Roman" w:cs="Times New Roman"/>
          <w:sz w:val="28"/>
          <w:szCs w:val="28"/>
          <w:lang w:val="kk-KZ"/>
        </w:rPr>
        <w:t>баспа ісі саласында кәсіптік дағдыларды қалыптастыру, сондай-ақ әртүрлі типтегі баспа ісі бағыттарын дайындауда маңызы аса зор.</w:t>
      </w:r>
    </w:p>
    <w:p w:rsidR="00ED3D60"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ED3D60">
        <w:rPr>
          <w:rFonts w:ascii="Times New Roman" w:hAnsi="Times New Roman" w:cs="Times New Roman"/>
          <w:sz w:val="28"/>
          <w:szCs w:val="28"/>
          <w:lang w:val="kk-KZ"/>
        </w:rPr>
        <w:t xml:space="preserve"> тәжірибесі кезінде студенттер:</w:t>
      </w:r>
    </w:p>
    <w:p w:rsidR="00ED3D60" w:rsidRDefault="00ED3D60" w:rsidP="00ED3D6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Курсты дайындауға арналған материалдар жинау;</w:t>
      </w:r>
    </w:p>
    <w:p w:rsidR="00ED3D60" w:rsidRDefault="008E4886" w:rsidP="00ED3D6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үйінің қызметін ұйымдастырудың ерекшеліктерін зерттеу;</w:t>
      </w:r>
    </w:p>
    <w:p w:rsidR="008E4886" w:rsidRDefault="008E4886" w:rsidP="008E4886">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Іскерлік іс-шараларды өткізуге қатысу.</w:t>
      </w:r>
    </w:p>
    <w:p w:rsidR="008E4886" w:rsidRDefault="008E4886" w:rsidP="008E48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 кезінде студент оқу тәжірибесінен өту туралы есеп дайындайды. Есеп компанияның тәжірибе жетекшісімен тексеріледі, ол студенттің жұмысы туралы пікір береді. Белгіленген қорғау мерзімінен екі күн бұрын тәжірибе жөніндегі есеп пен тәжірибе күнделігі және пікір университеттің тәжірибе жетекшісіне ұсынылуы тиіс. </w:t>
      </w:r>
    </w:p>
    <w:p w:rsidR="004665CF" w:rsidRDefault="004665CF" w:rsidP="008E48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Тәжірибе бағдарламасында есептерді кафедра оқытушыларының алдында қорғауды талап етеді. Қорғауға жіберілген баяндама, есеп кем дегенде </w:t>
      </w:r>
      <w:r w:rsidR="00C7268E">
        <w:rPr>
          <w:rFonts w:ascii="Times New Roman" w:hAnsi="Times New Roman" w:cs="Times New Roman"/>
          <w:sz w:val="28"/>
          <w:szCs w:val="28"/>
          <w:lang w:val="kk-KZ"/>
        </w:rPr>
        <w:t xml:space="preserve">екі кафедраның жетекші оқытушыларынан тұратын комиссия </w:t>
      </w:r>
      <w:r w:rsidR="00C7268E">
        <w:rPr>
          <w:rFonts w:ascii="Times New Roman" w:hAnsi="Times New Roman" w:cs="Times New Roman"/>
          <w:sz w:val="28"/>
          <w:szCs w:val="28"/>
          <w:lang w:val="kk-KZ"/>
        </w:rPr>
        <w:lastRenderedPageBreak/>
        <w:t xml:space="preserve">алдында қорғалады. Комиссия студенттермен жеке келіссөздерден басқа кәсіпорыннан тәжірибе жетекшілерінің пікірін ескереді ж»не тәжірибе үшін қорытынды баға қойылады. Корғау 100 баллдық жүйе бойынша есептеледі, есептердің әр кезеңі үшін бөлек балл есептеледі. </w:t>
      </w:r>
      <w:r w:rsidR="00A079D4">
        <w:rPr>
          <w:rFonts w:ascii="Times New Roman" w:hAnsi="Times New Roman" w:cs="Times New Roman"/>
          <w:sz w:val="28"/>
          <w:szCs w:val="28"/>
          <w:lang w:val="kk-KZ"/>
        </w:rPr>
        <w:t xml:space="preserve">Бағалар деканаттағы веедомостқа және студенттердің жеке емтихан кітапшаларына енгізіледі. </w:t>
      </w:r>
    </w:p>
    <w:p w:rsidR="00D63C27" w:rsidRDefault="00996BBF" w:rsidP="008E48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Өндірістік</w:t>
      </w:r>
      <w:r w:rsidR="00D63C27">
        <w:rPr>
          <w:rFonts w:ascii="Times New Roman" w:hAnsi="Times New Roman" w:cs="Times New Roman"/>
          <w:sz w:val="28"/>
          <w:szCs w:val="28"/>
          <w:lang w:val="kk-KZ"/>
        </w:rPr>
        <w:t xml:space="preserve"> тәжірибесін белігілі бір себептермен орындамаған студенттер оқудан тыс уақытта қайтадан тәжірибеге жіберіледі. </w:t>
      </w:r>
      <w:r>
        <w:rPr>
          <w:rFonts w:ascii="Times New Roman" w:hAnsi="Times New Roman" w:cs="Times New Roman"/>
          <w:sz w:val="28"/>
          <w:szCs w:val="28"/>
          <w:lang w:val="kk-KZ"/>
        </w:rPr>
        <w:t>Өндірістік</w:t>
      </w:r>
      <w:r w:rsidR="00D63C27">
        <w:rPr>
          <w:rFonts w:ascii="Times New Roman" w:hAnsi="Times New Roman" w:cs="Times New Roman"/>
          <w:sz w:val="28"/>
          <w:szCs w:val="28"/>
          <w:lang w:val="kk-KZ"/>
        </w:rPr>
        <w:t xml:space="preserve"> тәжірибесінен қанағаттанарлықсыз баға алған немесе тәжірибе жөнінде есеп жасамаған жағдайда қайтадан оқу тәжірибесінен өту талап етіледі. </w:t>
      </w:r>
    </w:p>
    <w:p w:rsidR="00D63C27" w:rsidRDefault="00996BBF" w:rsidP="00D63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тәжі</w:t>
      </w:r>
      <w:r w:rsidR="00D63C27">
        <w:rPr>
          <w:rFonts w:ascii="Times New Roman" w:hAnsi="Times New Roman" w:cs="Times New Roman"/>
          <w:sz w:val="28"/>
          <w:szCs w:val="28"/>
          <w:lang w:val="kk-KZ"/>
        </w:rPr>
        <w:t>рибесі бағдарламасын еш себепсіз орындамаған немесе дұрыс баға алмаған, академиялық қарызы бар студенттер университеттің жарғысында көзделген тәртіппен университеттен шығарылады.</w:t>
      </w: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Pr="00D63C27" w:rsidRDefault="00D63C27" w:rsidP="00D63C27">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D63C27">
        <w:rPr>
          <w:rFonts w:ascii="Times New Roman" w:hAnsi="Times New Roman" w:cs="Times New Roman"/>
          <w:b/>
          <w:sz w:val="28"/>
          <w:szCs w:val="28"/>
          <w:lang w:val="kk-KZ"/>
        </w:rPr>
        <w:t xml:space="preserve">СТУДЕНТТІҢ </w:t>
      </w:r>
      <w:r w:rsidR="00996BBF">
        <w:rPr>
          <w:rFonts w:ascii="Times New Roman" w:hAnsi="Times New Roman" w:cs="Times New Roman"/>
          <w:b/>
          <w:sz w:val="28"/>
          <w:szCs w:val="28"/>
          <w:lang w:val="kk-KZ"/>
        </w:rPr>
        <w:t>ӨНДІРІСТІК</w:t>
      </w:r>
      <w:r w:rsidRPr="00D63C27">
        <w:rPr>
          <w:rFonts w:ascii="Times New Roman" w:hAnsi="Times New Roman" w:cs="Times New Roman"/>
          <w:b/>
          <w:sz w:val="28"/>
          <w:szCs w:val="28"/>
          <w:lang w:val="kk-KZ"/>
        </w:rPr>
        <w:t xml:space="preserve"> ТӘЖІРИБЕСІНДЕГІ МІНДЕТТЕРІ</w:t>
      </w: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w:t>
      </w:r>
      <w:r w:rsidR="00996BBF">
        <w:rPr>
          <w:rFonts w:ascii="Times New Roman" w:hAnsi="Times New Roman" w:cs="Times New Roman"/>
          <w:sz w:val="28"/>
          <w:szCs w:val="28"/>
          <w:lang w:val="kk-KZ"/>
        </w:rPr>
        <w:t xml:space="preserve"> студент өндірістік</w:t>
      </w:r>
      <w:r>
        <w:rPr>
          <w:rFonts w:ascii="Times New Roman" w:hAnsi="Times New Roman" w:cs="Times New Roman"/>
          <w:sz w:val="28"/>
          <w:szCs w:val="28"/>
          <w:lang w:val="kk-KZ"/>
        </w:rPr>
        <w:t xml:space="preserve"> тәжірибесінен өтетін орынды, оның бағдарламаларын, университеттегі және тәжірибеден өтетін мекемедегі тәжірибе жетекшісін білуі тиіс.</w:t>
      </w:r>
    </w:p>
    <w:p w:rsidR="00D63C27" w:rsidRDefault="00996BBF" w:rsidP="00D63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D63C27">
        <w:rPr>
          <w:rFonts w:ascii="Times New Roman" w:hAnsi="Times New Roman" w:cs="Times New Roman"/>
          <w:sz w:val="28"/>
          <w:szCs w:val="28"/>
          <w:lang w:val="kk-KZ"/>
        </w:rPr>
        <w:t xml:space="preserve"> тәжірибесі барысында студенттің міндеті:</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бағдарламасында көзделген барлық тапсырмаларды орындауға;</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Мекемедегі еңбекті қорғау және ішкі еңбек тәртібінің ережлеріне бағынуға;</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 жұмысының есебін жүргізеді және оны уақытылы орындау туралы есеп береді;</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Тәжірибеде пайдаланылатын құрылғылармен, компьютерлік және мамандандырылған құралдармен жұмыс істеудегі қауіпсіздік ережелерін қатаң ұстануға және оқуға.</w:t>
      </w:r>
    </w:p>
    <w:p w:rsidR="00D63C27" w:rsidRDefault="00D63C27" w:rsidP="00D63C27">
      <w:pPr>
        <w:spacing w:after="0" w:line="24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 оқу тәжірибесінде белігілі бір себептермен немесе ауырып қалған жағдайда тәжірибе жетекшісімен келісе отырып, бармаған күндерін толық қайта өтеуі тиіс. </w:t>
      </w: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0D1ED4" w:rsidRPr="000D1ED4" w:rsidRDefault="000D1ED4" w:rsidP="00D63C27">
      <w:pPr>
        <w:spacing w:after="0" w:line="240" w:lineRule="auto"/>
        <w:ind w:left="360" w:firstLine="348"/>
        <w:jc w:val="both"/>
        <w:rPr>
          <w:rFonts w:ascii="Times New Roman" w:hAnsi="Times New Roman" w:cs="Times New Roman"/>
          <w:b/>
          <w:sz w:val="28"/>
          <w:szCs w:val="28"/>
          <w:lang w:val="kk-KZ"/>
        </w:rPr>
      </w:pPr>
      <w:r w:rsidRPr="000D1ED4">
        <w:rPr>
          <w:rFonts w:ascii="Times New Roman" w:hAnsi="Times New Roman" w:cs="Times New Roman"/>
          <w:b/>
          <w:sz w:val="28"/>
          <w:szCs w:val="28"/>
          <w:lang w:val="kk-KZ"/>
        </w:rPr>
        <w:t xml:space="preserve">КАФЕДРАНЫҢ </w:t>
      </w:r>
      <w:r w:rsidR="00996BBF">
        <w:rPr>
          <w:rFonts w:ascii="Times New Roman" w:hAnsi="Times New Roman" w:cs="Times New Roman"/>
          <w:b/>
          <w:sz w:val="28"/>
          <w:szCs w:val="28"/>
          <w:lang w:val="kk-KZ"/>
        </w:rPr>
        <w:t>ӨНДІРІСТІК</w:t>
      </w:r>
      <w:r w:rsidRPr="000D1ED4">
        <w:rPr>
          <w:rFonts w:ascii="Times New Roman" w:hAnsi="Times New Roman" w:cs="Times New Roman"/>
          <w:b/>
          <w:sz w:val="28"/>
          <w:szCs w:val="28"/>
          <w:lang w:val="kk-KZ"/>
        </w:rPr>
        <w:t xml:space="preserve"> ТӘЖІРИБЕСІН ҰЙЫМДАСТЫРУ КЕЗІНДЕГІ МІНДЕТТЕРІ</w:t>
      </w: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401329" w:rsidRDefault="000D1ED4" w:rsidP="00401329">
      <w:pPr>
        <w:spacing w:after="0" w:line="24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Кафедраның міндеттері: </w:t>
      </w:r>
    </w:p>
    <w:p w:rsidR="00401329" w:rsidRDefault="00401329"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 кәсіпорында толық тәжірибелік </w:t>
      </w:r>
      <w:r w:rsidR="00996BBF">
        <w:rPr>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бағдарламасының мүмкіндігін қарастыру және кәсіпорындар оқу тәжірибесі базасымен </w:t>
      </w:r>
      <w:r>
        <w:rPr>
          <w:rFonts w:ascii="Times New Roman" w:hAnsi="Times New Roman" w:cs="Times New Roman"/>
          <w:sz w:val="28"/>
          <w:szCs w:val="28"/>
          <w:lang w:val="kk-KZ"/>
        </w:rPr>
        <w:lastRenderedPageBreak/>
        <w:t>және универси</w:t>
      </w:r>
      <w:r w:rsidR="00996BBF">
        <w:rPr>
          <w:rFonts w:ascii="Times New Roman" w:hAnsi="Times New Roman" w:cs="Times New Roman"/>
          <w:sz w:val="28"/>
          <w:szCs w:val="28"/>
          <w:lang w:val="kk-KZ"/>
        </w:rPr>
        <w:t>теттің арасында тәжірибелік оқы</w:t>
      </w:r>
      <w:r>
        <w:rPr>
          <w:rFonts w:ascii="Times New Roman" w:hAnsi="Times New Roman" w:cs="Times New Roman"/>
          <w:sz w:val="28"/>
          <w:szCs w:val="28"/>
          <w:lang w:val="kk-KZ"/>
        </w:rPr>
        <w:t>ту бойынша келісімдерді ұйымдастыру;</w:t>
      </w:r>
    </w:p>
    <w:p w:rsidR="00401329" w:rsidRDefault="00996BBF"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01329">
        <w:rPr>
          <w:rFonts w:ascii="Times New Roman" w:hAnsi="Times New Roman" w:cs="Times New Roman"/>
          <w:sz w:val="28"/>
          <w:szCs w:val="28"/>
          <w:lang w:val="kk-KZ"/>
        </w:rPr>
        <w:t xml:space="preserve"> тәжірибесімен өту бағдарламасы бойынша компания басшылығымен келісім жүргізу;</w:t>
      </w:r>
    </w:p>
    <w:p w:rsidR="00401329" w:rsidRDefault="00DF5453"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Жиналыстар ұйымдастырып, студенттерге оқу тәжірибе жөнінде толық мағлұмат беріледі (тәжірибе мерзімі, оқу тәжірибесіне жолдама алу, тәжірибе жөнінде есеп беру тәртібі мен уақыты), </w:t>
      </w:r>
      <w:r w:rsidR="00441712" w:rsidRPr="00441712">
        <w:rPr>
          <w:rFonts w:ascii="Times New Roman" w:hAnsi="Times New Roman" w:cs="Times New Roman"/>
          <w:sz w:val="28"/>
          <w:szCs w:val="28"/>
          <w:lang w:val="kk-KZ"/>
        </w:rPr>
        <w:t>c</w:t>
      </w:r>
      <w:r w:rsidR="00441712">
        <w:rPr>
          <w:rFonts w:ascii="Times New Roman" w:hAnsi="Times New Roman" w:cs="Times New Roman"/>
          <w:sz w:val="28"/>
          <w:szCs w:val="28"/>
          <w:lang w:val="kk-KZ"/>
        </w:rPr>
        <w:t>онымен қатар, өндірістік-әдістемелік жөнінде сұрақтар бойынша (тәжірибенің мақсаты мен міндеті, тәжірибе бағдарламасының мазмұны, студенттерді мекемелерге орналастыруда жеке тапсырмалар, практиканттың міндеттері мен құқығы, техника қауіпсіздігін сақтау міндеті, күнделікті толтыру тәртібі мен практика жөнінде есеп беруді талап ету және т.б.) жұмыстар жасалады;</w:t>
      </w:r>
    </w:p>
    <w:p w:rsidR="00441712" w:rsidRDefault="00996BBF"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41712">
        <w:rPr>
          <w:rFonts w:ascii="Times New Roman" w:hAnsi="Times New Roman" w:cs="Times New Roman"/>
          <w:sz w:val="28"/>
          <w:szCs w:val="28"/>
          <w:lang w:val="kk-KZ"/>
        </w:rPr>
        <w:t xml:space="preserve"> тәжірибесінен өтуін қадағалау, тәжірибелік күнделігін тексеру;</w:t>
      </w:r>
    </w:p>
    <w:p w:rsidR="00441712" w:rsidRDefault="00441712"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келісімдік міндеттемелерін орындауын бақылау;</w:t>
      </w:r>
    </w:p>
    <w:p w:rsidR="00441712" w:rsidRDefault="00996BBF"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41712">
        <w:rPr>
          <w:rFonts w:ascii="Times New Roman" w:hAnsi="Times New Roman" w:cs="Times New Roman"/>
          <w:sz w:val="28"/>
          <w:szCs w:val="28"/>
          <w:lang w:val="kk-KZ"/>
        </w:rPr>
        <w:t xml:space="preserve"> тәжірибесінен өту процесінде туындайтын ұйымдастыру мәселелерін шешу;</w:t>
      </w:r>
    </w:p>
    <w:p w:rsidR="00441712" w:rsidRDefault="00441712"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бағдарламасын жүзеге асырудан туындайтын мәселелер бойынша студенттерге кеңес беру;</w:t>
      </w:r>
    </w:p>
    <w:p w:rsidR="00441712" w:rsidRDefault="00441712"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Тәжірибені қорғауды ұйымдастыру.</w:t>
      </w:r>
    </w:p>
    <w:p w:rsidR="00441712" w:rsidRDefault="00441712" w:rsidP="00441712">
      <w:pPr>
        <w:spacing w:after="0" w:line="240" w:lineRule="auto"/>
        <w:jc w:val="both"/>
        <w:rPr>
          <w:rFonts w:ascii="Times New Roman" w:hAnsi="Times New Roman" w:cs="Times New Roman"/>
          <w:sz w:val="28"/>
          <w:szCs w:val="28"/>
          <w:lang w:val="kk-KZ"/>
        </w:rPr>
      </w:pPr>
    </w:p>
    <w:p w:rsidR="00441712" w:rsidRDefault="00441712" w:rsidP="00441712">
      <w:pPr>
        <w:spacing w:after="0" w:line="240" w:lineRule="auto"/>
        <w:jc w:val="both"/>
        <w:rPr>
          <w:rFonts w:ascii="Times New Roman" w:hAnsi="Times New Roman" w:cs="Times New Roman"/>
          <w:sz w:val="28"/>
          <w:szCs w:val="28"/>
          <w:lang w:val="kk-KZ"/>
        </w:rPr>
      </w:pPr>
    </w:p>
    <w:p w:rsidR="00441712" w:rsidRDefault="00441712" w:rsidP="00441712">
      <w:pPr>
        <w:spacing w:after="0" w:line="240" w:lineRule="auto"/>
        <w:jc w:val="both"/>
        <w:rPr>
          <w:rFonts w:ascii="Times New Roman" w:hAnsi="Times New Roman" w:cs="Times New Roman"/>
          <w:sz w:val="28"/>
          <w:szCs w:val="28"/>
          <w:lang w:val="kk-KZ"/>
        </w:rPr>
      </w:pPr>
    </w:p>
    <w:p w:rsidR="00441712" w:rsidRPr="00441712" w:rsidRDefault="00996BBF" w:rsidP="0044171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00441712" w:rsidRPr="00441712">
        <w:rPr>
          <w:rFonts w:ascii="Times New Roman" w:hAnsi="Times New Roman" w:cs="Times New Roman"/>
          <w:b/>
          <w:sz w:val="28"/>
          <w:szCs w:val="28"/>
          <w:lang w:val="kk-KZ"/>
        </w:rPr>
        <w:t xml:space="preserve"> ТӘЖІРИБЕСІ БОЙЫНША ТАҒАЙЫНДАЛҒАН ЖЕТЕКШІ-ОҚЫТУШЫНЫҢ МІНДЕТТЕРІ</w:t>
      </w:r>
    </w:p>
    <w:p w:rsidR="00441712" w:rsidRDefault="00441712" w:rsidP="00441712">
      <w:pPr>
        <w:spacing w:after="0" w:line="240" w:lineRule="auto"/>
        <w:jc w:val="both"/>
        <w:rPr>
          <w:rFonts w:ascii="Times New Roman" w:hAnsi="Times New Roman" w:cs="Times New Roman"/>
          <w:sz w:val="28"/>
          <w:szCs w:val="28"/>
          <w:lang w:val="kk-KZ"/>
        </w:rPr>
      </w:pPr>
    </w:p>
    <w:p w:rsidR="00441712" w:rsidRDefault="00996BBF" w:rsidP="0044171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41712">
        <w:rPr>
          <w:rFonts w:ascii="Times New Roman" w:hAnsi="Times New Roman" w:cs="Times New Roman"/>
          <w:sz w:val="28"/>
          <w:szCs w:val="28"/>
          <w:lang w:val="kk-KZ"/>
        </w:rPr>
        <w:t xml:space="preserve"> тәжірибесі жетекшісі баспа ісі саласындағы ең тәжірибелі, білікті мамандардан тағайындалады. </w:t>
      </w:r>
    </w:p>
    <w:p w:rsidR="00441712" w:rsidRDefault="00441712" w:rsidP="0044171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Кәсіпорыннан тәжірибе жетекшісі:</w:t>
      </w:r>
    </w:p>
    <w:p w:rsidR="00441712" w:rsidRDefault="0044171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Университеттің тәжірибе жетекшісімен бірге оқу тәжірибесі бағдарламасын және кәсіпорында оны өткізу кестесін анықтайды;</w:t>
      </w:r>
    </w:p>
    <w:p w:rsidR="0044171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Студенттердің кафедраларға тағайындалатын және кәсіпорынның әрбір құрылымдық бөлімшесінде тәжірибеге жауапты болатын тапсырыстың жобасын дайындайды;</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Еңбек қауіпсіздігі және еңбекті қорғау бойынша нұсқаулар береді және қол жеткізу режиміне қатысты мәселелерді шешеді;</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 жұмыс орындарына таратады;</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Студенттерге кеңес береді, тәжірибе бойынша есеп дайындау үшін материалдар мен әдебиеттерді таңдауға көмектеседі;</w:t>
      </w:r>
    </w:p>
    <w:p w:rsidR="00556852" w:rsidRDefault="00996BBF"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556852">
        <w:rPr>
          <w:rFonts w:ascii="Times New Roman" w:hAnsi="Times New Roman" w:cs="Times New Roman"/>
          <w:sz w:val="28"/>
          <w:szCs w:val="28"/>
          <w:lang w:val="kk-KZ"/>
        </w:rPr>
        <w:t xml:space="preserve"> тәжірибесін тәжірибелі мамандар қадағалайды және тәжірибе жетекшісіне еңбек тәртібін бұзу жағдайлары туралы бөлімнен хабардар етеді;</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Студенттің тәжірибе бойынша есебін тексереді, қысқаша шолу жасайды, онда студенттің оқу тәжірибесі бағдарламасының орындалу дәрежесін, </w:t>
      </w:r>
      <w:r>
        <w:rPr>
          <w:rFonts w:ascii="Times New Roman" w:hAnsi="Times New Roman" w:cs="Times New Roman"/>
          <w:sz w:val="28"/>
          <w:szCs w:val="28"/>
          <w:lang w:val="kk-KZ"/>
        </w:rPr>
        <w:lastRenderedPageBreak/>
        <w:t>жұмысқа деген қатынасын, жұмыс тәртібін және студенттің жұмысын бағалайды.</w:t>
      </w:r>
    </w:p>
    <w:p w:rsidR="00556852" w:rsidRDefault="00556852" w:rsidP="00556852">
      <w:pPr>
        <w:spacing w:after="0" w:line="240" w:lineRule="auto"/>
        <w:jc w:val="both"/>
        <w:rPr>
          <w:rFonts w:ascii="Times New Roman" w:hAnsi="Times New Roman" w:cs="Times New Roman"/>
          <w:sz w:val="28"/>
          <w:szCs w:val="28"/>
          <w:lang w:val="kk-KZ"/>
        </w:rPr>
      </w:pPr>
    </w:p>
    <w:p w:rsidR="00556852" w:rsidRPr="00556852" w:rsidRDefault="00996BBF" w:rsidP="0055685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00556852" w:rsidRPr="00556852">
        <w:rPr>
          <w:rFonts w:ascii="Times New Roman" w:hAnsi="Times New Roman" w:cs="Times New Roman"/>
          <w:b/>
          <w:sz w:val="28"/>
          <w:szCs w:val="28"/>
          <w:lang w:val="kk-KZ"/>
        </w:rPr>
        <w:t xml:space="preserve"> ТӘЖІРИБЕСІНІҢ ЖОСПАРЫ</w:t>
      </w:r>
    </w:p>
    <w:p w:rsidR="00556852" w:rsidRDefault="00556852" w:rsidP="00556852">
      <w:pPr>
        <w:spacing w:after="0" w:line="240" w:lineRule="auto"/>
        <w:jc w:val="both"/>
        <w:rPr>
          <w:rFonts w:ascii="Times New Roman" w:hAnsi="Times New Roman" w:cs="Times New Roman"/>
          <w:sz w:val="28"/>
          <w:szCs w:val="28"/>
          <w:lang w:val="kk-KZ"/>
        </w:rPr>
      </w:pP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 Кәсіпорынмен танысу – оқу тәжірибесі базасы</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1.1. Кәсіпорынның тарихы мен қазіргі жағдайы, оның коммерциялық міндеттері мен функциялары</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1.2. Кәсіпорынның ішкі ортасын талдау</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1.3. Кәсіпорынның сыртқы ортасын талдау</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Ескерту: Кәсіпорынның ішкі және сыртқы ортасы бойынша мәтіндік материалдар, кестелер, құжаттардың көшірмелері, аналитикалық материалдар, т.б.</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2. Кәсіпорынның баспа ісі қызметін зерттеу.</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Ескерту: Аналитикалық материалдар, кестелер, диаграммалар, </w:t>
      </w:r>
      <w:r w:rsidR="0087029C">
        <w:rPr>
          <w:rFonts w:ascii="Times New Roman" w:hAnsi="Times New Roman" w:cs="Times New Roman"/>
          <w:sz w:val="28"/>
          <w:szCs w:val="28"/>
          <w:lang w:val="kk-KZ"/>
        </w:rPr>
        <w:t xml:space="preserve">мен графиктер, құрылымдық бөлімшенің ережелері, лауазымдық нұсқаулықтарымен танысу. </w:t>
      </w:r>
    </w:p>
    <w:p w:rsidR="0087029C" w:rsidRDefault="0087029C"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3. Баспа ісі қызметін ұйымдастыруға қатысу.</w:t>
      </w:r>
    </w:p>
    <w:p w:rsidR="0087029C" w:rsidRDefault="0087029C"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4. Корпоративтік баспа ісі қызметіне қатысу.</w:t>
      </w:r>
    </w:p>
    <w:p w:rsidR="0087029C" w:rsidRDefault="0087029C" w:rsidP="00556852">
      <w:pPr>
        <w:spacing w:after="0" w:line="240" w:lineRule="auto"/>
        <w:jc w:val="both"/>
        <w:rPr>
          <w:rFonts w:ascii="Times New Roman" w:hAnsi="Times New Roman" w:cs="Times New Roman"/>
          <w:sz w:val="28"/>
          <w:szCs w:val="28"/>
          <w:lang w:val="kk-KZ"/>
        </w:rPr>
      </w:pPr>
    </w:p>
    <w:p w:rsidR="0087029C" w:rsidRDefault="0087029C" w:rsidP="00556852">
      <w:pPr>
        <w:spacing w:after="0" w:line="240" w:lineRule="auto"/>
        <w:jc w:val="both"/>
        <w:rPr>
          <w:rFonts w:ascii="Times New Roman" w:hAnsi="Times New Roman" w:cs="Times New Roman"/>
          <w:sz w:val="28"/>
          <w:szCs w:val="28"/>
          <w:lang w:val="kk-KZ"/>
        </w:rPr>
      </w:pPr>
    </w:p>
    <w:p w:rsidR="0087029C" w:rsidRPr="0087029C" w:rsidRDefault="0087029C" w:rsidP="0087029C">
      <w:pPr>
        <w:spacing w:after="0" w:line="240" w:lineRule="auto"/>
        <w:jc w:val="center"/>
        <w:rPr>
          <w:rFonts w:ascii="Times New Roman" w:hAnsi="Times New Roman" w:cs="Times New Roman"/>
          <w:b/>
          <w:sz w:val="28"/>
          <w:szCs w:val="28"/>
          <w:lang w:val="kk-KZ"/>
        </w:rPr>
      </w:pPr>
      <w:r w:rsidRPr="0087029C">
        <w:rPr>
          <w:rFonts w:ascii="Times New Roman" w:hAnsi="Times New Roman" w:cs="Times New Roman"/>
          <w:b/>
          <w:sz w:val="28"/>
          <w:szCs w:val="28"/>
          <w:lang w:val="kk-KZ"/>
        </w:rPr>
        <w:t>ТӘЖІРИБЕНІҢ ӨТУІ ТУРАЛЫ ЕСЕП БЕРУ</w:t>
      </w:r>
    </w:p>
    <w:p w:rsidR="0087029C" w:rsidRDefault="0087029C" w:rsidP="00556852">
      <w:pPr>
        <w:spacing w:after="0" w:line="240" w:lineRule="auto"/>
        <w:jc w:val="both"/>
        <w:rPr>
          <w:rFonts w:ascii="Times New Roman" w:hAnsi="Times New Roman" w:cs="Times New Roman"/>
          <w:sz w:val="28"/>
          <w:szCs w:val="28"/>
          <w:lang w:val="kk-KZ"/>
        </w:rPr>
      </w:pP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Тәжірибені жинақтау және қорғау;</w:t>
      </w: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күнделіктері;</w:t>
      </w: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туралы есеп;</w:t>
      </w: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тәжірибе көшбасшысын қайтарып алу.</w:t>
      </w:r>
    </w:p>
    <w:p w:rsidR="0087029C" w:rsidRDefault="0087029C" w:rsidP="0087029C">
      <w:pPr>
        <w:spacing w:after="0" w:line="240" w:lineRule="auto"/>
        <w:jc w:val="both"/>
        <w:rPr>
          <w:rFonts w:ascii="Times New Roman" w:hAnsi="Times New Roman" w:cs="Times New Roman"/>
          <w:sz w:val="28"/>
          <w:szCs w:val="28"/>
          <w:lang w:val="kk-KZ"/>
        </w:rPr>
      </w:pPr>
    </w:p>
    <w:p w:rsidR="0087029C" w:rsidRPr="0087029C" w:rsidRDefault="0087029C" w:rsidP="0087029C">
      <w:pPr>
        <w:spacing w:after="0" w:line="240" w:lineRule="auto"/>
        <w:jc w:val="center"/>
        <w:rPr>
          <w:rFonts w:ascii="Times New Roman" w:hAnsi="Times New Roman" w:cs="Times New Roman"/>
          <w:b/>
          <w:sz w:val="28"/>
          <w:szCs w:val="28"/>
          <w:lang w:val="kk-KZ"/>
        </w:rPr>
      </w:pPr>
      <w:r w:rsidRPr="0087029C">
        <w:rPr>
          <w:rFonts w:ascii="Times New Roman" w:hAnsi="Times New Roman" w:cs="Times New Roman"/>
          <w:b/>
          <w:sz w:val="28"/>
          <w:szCs w:val="28"/>
          <w:lang w:val="kk-KZ"/>
        </w:rPr>
        <w:t>ЕСЕПТІҢ ТАЛАПТАРЫ</w:t>
      </w:r>
    </w:p>
    <w:p w:rsidR="0087029C" w:rsidRDefault="0087029C" w:rsidP="0087029C">
      <w:pPr>
        <w:spacing w:after="0" w:line="240" w:lineRule="auto"/>
        <w:jc w:val="both"/>
        <w:rPr>
          <w:rFonts w:ascii="Times New Roman" w:hAnsi="Times New Roman" w:cs="Times New Roman"/>
          <w:sz w:val="28"/>
          <w:szCs w:val="28"/>
          <w:lang w:val="kk-KZ"/>
        </w:rPr>
      </w:pPr>
    </w:p>
    <w:p w:rsidR="0087029C" w:rsidRDefault="0087029C" w:rsidP="008702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 жазбаларға негізделген әрбір студент оқу тәжірибесінен өтуі турал жазбаша есеп береді. Есептің құрылымы оқу тәжірибе бағдарламасы бойынша анықталады. Есеп бағдарламаның тақырыптарына сәйкес баспа ісі қызметін ұйымдастыру тәжірибесін зерттеу бойынша жеке жұмыс нәтижелерін жинақтайды, жеке технологиялық операцияларды орындау әдістәсілдерін және студенттердің өз бетімен жасаған жұмыстарын тізеді. </w:t>
      </w:r>
    </w:p>
    <w:p w:rsidR="00B85D4F" w:rsidRDefault="0087029C" w:rsidP="008702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Баяндамада оқу тәжірибесі кезінде студенттің жұмысының сипаттамасы, тәжірибе жетекшісінің қолы қойылып, мекеме мөрі басылған болуы қажет. Мінездемеде студент қандай жұмыс атқарғанын, оның кәсіптік даярлық деңгейін, жұмысқа деген қатынасын, тыңдаушының жеке ерекшеліктерін көрсету керек. Кәсіпорын ұсынған мінездемеде тәжірибе базасы бес балдық жүйемен бағалануы тиіс. Қорытынды есепті оқу тәжірибеден өткен студент папкаға жинастырып даярлап кафедраға өткізеді. Студент даярланған барлық материалдарды, көшірмелерді, сценарийлік жоспарларды және т.б. қорғауға дайын болуы керек.</w:t>
      </w:r>
    </w:p>
    <w:p w:rsidR="0087029C" w:rsidRPr="0059005B" w:rsidRDefault="00B85D4F" w:rsidP="0059005B">
      <w:pPr>
        <w:jc w:val="center"/>
        <w:rPr>
          <w:rFonts w:ascii="Times New Roman" w:hAnsi="Times New Roman" w:cs="Times New Roman"/>
          <w:sz w:val="28"/>
          <w:szCs w:val="28"/>
          <w:lang w:val="kk-KZ"/>
        </w:rPr>
      </w:pPr>
      <w:r>
        <w:rPr>
          <w:rFonts w:ascii="Times New Roman" w:hAnsi="Times New Roman" w:cs="Times New Roman"/>
          <w:sz w:val="28"/>
          <w:szCs w:val="28"/>
          <w:lang w:val="kk-KZ"/>
        </w:rPr>
        <w:br w:type="page"/>
      </w:r>
      <w:r w:rsidR="00996BBF">
        <w:rPr>
          <w:rFonts w:ascii="Times New Roman" w:hAnsi="Times New Roman" w:cs="Times New Roman"/>
          <w:b/>
          <w:sz w:val="28"/>
          <w:szCs w:val="28"/>
          <w:lang w:val="kk-KZ"/>
        </w:rPr>
        <w:lastRenderedPageBreak/>
        <w:t>Өндірістік</w:t>
      </w:r>
      <w:r w:rsidRPr="00B85D4F">
        <w:rPr>
          <w:rFonts w:ascii="Times New Roman" w:hAnsi="Times New Roman" w:cs="Times New Roman"/>
          <w:b/>
          <w:sz w:val="28"/>
          <w:szCs w:val="28"/>
          <w:lang w:val="kk-KZ"/>
        </w:rPr>
        <w:t xml:space="preserve"> тәжірибесінен өтетін студенттерге арналған нұсқаулық</w:t>
      </w:r>
    </w:p>
    <w:p w:rsidR="00B85D4F" w:rsidRDefault="00B85D4F" w:rsidP="0087029C">
      <w:pPr>
        <w:spacing w:after="0" w:line="240" w:lineRule="auto"/>
        <w:ind w:firstLine="708"/>
        <w:jc w:val="both"/>
        <w:rPr>
          <w:rFonts w:ascii="Times New Roman" w:hAnsi="Times New Roman" w:cs="Times New Roman"/>
          <w:sz w:val="28"/>
          <w:szCs w:val="28"/>
          <w:lang w:val="kk-KZ"/>
        </w:rPr>
      </w:pPr>
    </w:p>
    <w:p w:rsidR="00B85D4F" w:rsidRDefault="00996BBF"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B85D4F">
        <w:rPr>
          <w:rFonts w:ascii="Times New Roman" w:hAnsi="Times New Roman" w:cs="Times New Roman"/>
          <w:sz w:val="28"/>
          <w:szCs w:val="28"/>
          <w:lang w:val="kk-KZ"/>
        </w:rPr>
        <w:t xml:space="preserve"> үрдісінің пәндерін өтуімен бірге оқу тәжірибеден өту теориялық білімді шоғырландыру және тереңдету мақсатында қызмет етеді және барлық студенттер үшін міндетті болып табылады. </w:t>
      </w:r>
    </w:p>
    <w:p w:rsidR="00B85D4F" w:rsidRDefault="00EA58CA"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Тәжірибеге барар алдында студент кафедрадан тәжірибе бағдарламасын, курстық немесе дипломдық жұмыстарға жеке тапсырмалар, оқу тапсырмасының күнделіктерін, тәжірибеге жіберу жөніндегі құжаттарды алуы тиіс. </w:t>
      </w:r>
    </w:p>
    <w:p w:rsidR="00EA58CA" w:rsidRDefault="00EA58CA"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Тәжірибеге жаұсы дайындалу үшін студент алдағы жұмыстардың бағдарламасымен және мазмұнын біліп, ұсынлыған анықтамалық әәдебиеттерді жинап, зерттеп, тәжірибе жетекшісінен кафедрадан жұмыс жасау мен ұйымдастыру әдістері туралы қажетті кеңестер алуы керек. </w:t>
      </w:r>
    </w:p>
    <w:p w:rsidR="00B9099C" w:rsidRDefault="00996BBF"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B9099C">
        <w:rPr>
          <w:rFonts w:ascii="Times New Roman" w:hAnsi="Times New Roman" w:cs="Times New Roman"/>
          <w:sz w:val="28"/>
          <w:szCs w:val="28"/>
          <w:lang w:val="kk-KZ"/>
        </w:rPr>
        <w:t xml:space="preserve"> тәжірибесінің күнделігін студент жеке өзі толтырады. Жүргізілген жұмыс туралы жазбалар және туристік экскурсиялар қажет болғанда жүргізіледі. Тәжірибе жетекшісінің қолымен куәландырылған. Тәжірибеден шықпай тұрып, студент өз жұмысынң сипаттамасын тәжірибе жетекшісінен алуға тиіс.</w:t>
      </w:r>
    </w:p>
    <w:p w:rsidR="00B9099C" w:rsidRDefault="00B9099C"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Студенттің есебінде келесі сұрақтар бөлінеді:</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базасы, тәжірибені өткізу тәртібі және мерзімі туралы жаалпы ақпарат;</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Жұмыстың мақсаты мен міндеттері;</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әдістері;</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Мақмұны және іске асырылуы туралы қысқаша хабарлама.</w:t>
      </w:r>
    </w:p>
    <w:p w:rsidR="00B9099C" w:rsidRDefault="00B9099C" w:rsidP="00B9099C">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 тапсырмалар бойынша есеп курстың жұмысының жетекшісінің тапсырмасы бойынша белгіленген мерзімде курстық немесе дипломдық жұмыс тақырыбына сәйкес жүргізіледі.</w:t>
      </w:r>
    </w:p>
    <w:p w:rsidR="00B9099C" w:rsidRPr="00B9099C" w:rsidRDefault="00B9099C" w:rsidP="00B9099C">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Тәжірибені аяқтағаннан кейін студент кафедрада: күнделік, оқу тәжірибесі туралы есеп, тәжірибе жетекшілерінің сипаттамасы болуы керек. </w:t>
      </w:r>
    </w:p>
    <w:p w:rsidR="0087029C" w:rsidRDefault="0087029C" w:rsidP="0087029C">
      <w:pPr>
        <w:spacing w:after="0" w:line="240" w:lineRule="auto"/>
        <w:jc w:val="both"/>
        <w:rPr>
          <w:rFonts w:ascii="Times New Roman" w:hAnsi="Times New Roman" w:cs="Times New Roman"/>
          <w:sz w:val="28"/>
          <w:szCs w:val="28"/>
          <w:lang w:val="kk-KZ"/>
        </w:rPr>
      </w:pPr>
    </w:p>
    <w:p w:rsidR="0087029C" w:rsidRPr="0087029C" w:rsidRDefault="0087029C" w:rsidP="0087029C">
      <w:pPr>
        <w:spacing w:after="0" w:line="240" w:lineRule="auto"/>
        <w:jc w:val="both"/>
        <w:rPr>
          <w:rFonts w:ascii="Times New Roman" w:hAnsi="Times New Roman" w:cs="Times New Roman"/>
          <w:sz w:val="28"/>
          <w:szCs w:val="28"/>
          <w:lang w:val="kk-KZ"/>
        </w:rPr>
      </w:pPr>
    </w:p>
    <w:sectPr w:rsidR="0087029C" w:rsidRPr="00870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AF0"/>
    <w:multiLevelType w:val="hybridMultilevel"/>
    <w:tmpl w:val="C22CBFE6"/>
    <w:lvl w:ilvl="0" w:tplc="96DAC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4255E34"/>
    <w:multiLevelType w:val="hybridMultilevel"/>
    <w:tmpl w:val="09C4F22E"/>
    <w:lvl w:ilvl="0" w:tplc="180CFB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0F"/>
    <w:rsid w:val="000D1ED4"/>
    <w:rsid w:val="000E2D5C"/>
    <w:rsid w:val="00233A2F"/>
    <w:rsid w:val="002B304E"/>
    <w:rsid w:val="00401329"/>
    <w:rsid w:val="00441712"/>
    <w:rsid w:val="004665CF"/>
    <w:rsid w:val="00556852"/>
    <w:rsid w:val="0059005B"/>
    <w:rsid w:val="005F5D17"/>
    <w:rsid w:val="00604237"/>
    <w:rsid w:val="00625B51"/>
    <w:rsid w:val="0072457F"/>
    <w:rsid w:val="00740AE1"/>
    <w:rsid w:val="007E1E7D"/>
    <w:rsid w:val="0087029C"/>
    <w:rsid w:val="008E4886"/>
    <w:rsid w:val="00996BBF"/>
    <w:rsid w:val="00A079D4"/>
    <w:rsid w:val="00B85D4F"/>
    <w:rsid w:val="00B9099C"/>
    <w:rsid w:val="00BA156E"/>
    <w:rsid w:val="00C7268E"/>
    <w:rsid w:val="00D63C27"/>
    <w:rsid w:val="00DF5453"/>
    <w:rsid w:val="00DF72DB"/>
    <w:rsid w:val="00E2540F"/>
    <w:rsid w:val="00EA58CA"/>
    <w:rsid w:val="00ED3D60"/>
    <w:rsid w:val="00FF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66C1D-CFDC-459A-8620-3A9728B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tleub</dc:creator>
  <cp:keywords/>
  <dc:description/>
  <cp:lastModifiedBy>admin</cp:lastModifiedBy>
  <cp:revision>2</cp:revision>
  <dcterms:created xsi:type="dcterms:W3CDTF">2024-01-19T17:47:00Z</dcterms:created>
  <dcterms:modified xsi:type="dcterms:W3CDTF">2024-01-19T17:47:00Z</dcterms:modified>
</cp:coreProperties>
</file>